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AFB9" w14:textId="75269A5F" w:rsidR="00A50710" w:rsidRDefault="009601C4" w:rsidP="00A50710">
      <w:pPr>
        <w:jc w:val="both"/>
        <w:rPr>
          <w:b/>
          <w:bCs/>
          <w:sz w:val="24"/>
          <w:szCs w:val="24"/>
          <w:u w:val="single"/>
        </w:rPr>
      </w:pPr>
      <w:bookmarkStart w:id="0" w:name="_Hlk57653079"/>
      <w:r w:rsidRPr="00A50710">
        <w:rPr>
          <w:sz w:val="24"/>
          <w:szCs w:val="24"/>
        </w:rPr>
        <w:tab/>
      </w:r>
      <w:r w:rsidRPr="00A50710">
        <w:rPr>
          <w:sz w:val="24"/>
          <w:szCs w:val="24"/>
        </w:rPr>
        <w:tab/>
      </w:r>
      <w:r w:rsidRPr="00A50710">
        <w:rPr>
          <w:sz w:val="24"/>
          <w:szCs w:val="24"/>
        </w:rPr>
        <w:tab/>
      </w:r>
      <w:r w:rsidRPr="00A50710">
        <w:rPr>
          <w:sz w:val="24"/>
          <w:szCs w:val="24"/>
        </w:rPr>
        <w:tab/>
      </w:r>
      <w:r w:rsidRPr="00A50710">
        <w:rPr>
          <w:sz w:val="24"/>
          <w:szCs w:val="24"/>
        </w:rPr>
        <w:tab/>
      </w:r>
      <w:bookmarkEnd w:id="0"/>
      <w:r w:rsidR="00A50710" w:rsidRPr="00A50710">
        <w:rPr>
          <w:b/>
          <w:bCs/>
          <w:sz w:val="24"/>
          <w:szCs w:val="24"/>
          <w:u w:val="single"/>
        </w:rPr>
        <w:t>Charte du parent accompagnateur</w:t>
      </w:r>
    </w:p>
    <w:p w14:paraId="3ABC12F4" w14:textId="77777777" w:rsidR="00A50710" w:rsidRPr="00A50710" w:rsidRDefault="00A50710" w:rsidP="00A50710">
      <w:pPr>
        <w:jc w:val="both"/>
        <w:rPr>
          <w:b/>
          <w:bCs/>
          <w:sz w:val="24"/>
          <w:szCs w:val="24"/>
          <w:u w:val="single"/>
        </w:rPr>
      </w:pPr>
    </w:p>
    <w:p w14:paraId="2A561E87" w14:textId="44F7C96C" w:rsidR="00A50710" w:rsidRDefault="00A50710" w:rsidP="00A50710">
      <w:pPr>
        <w:jc w:val="both"/>
        <w:rPr>
          <w:sz w:val="24"/>
          <w:szCs w:val="24"/>
        </w:rPr>
      </w:pPr>
      <w:r w:rsidRPr="00A50710">
        <w:rPr>
          <w:sz w:val="24"/>
          <w:szCs w:val="24"/>
        </w:rPr>
        <w:t>L’accompagnateur aide, sous la responsabilité exclusive de l’enseignant, à assurer la sécurité des élèves durant le temps de la sortie.</w:t>
      </w:r>
      <w:r>
        <w:rPr>
          <w:sz w:val="24"/>
          <w:szCs w:val="24"/>
        </w:rPr>
        <w:t xml:space="preserve"> L’enseignant est libre décisionnaire du choix des parents accompagnateurs. </w:t>
      </w:r>
    </w:p>
    <w:p w14:paraId="4EBEB946" w14:textId="06675900" w:rsidR="00A50710" w:rsidRDefault="00A50710" w:rsidP="00A50710">
      <w:pPr>
        <w:jc w:val="both"/>
        <w:rPr>
          <w:sz w:val="24"/>
          <w:szCs w:val="24"/>
        </w:rPr>
      </w:pPr>
      <w:r>
        <w:rPr>
          <w:sz w:val="24"/>
          <w:szCs w:val="24"/>
        </w:rPr>
        <w:t xml:space="preserve">Il n’est pas autorisé à un parent de rejoindre la sortie en cours. </w:t>
      </w:r>
    </w:p>
    <w:p w14:paraId="0A2B38E3" w14:textId="77777777" w:rsidR="00A50710" w:rsidRPr="00A50710" w:rsidRDefault="00A50710" w:rsidP="00A50710">
      <w:pPr>
        <w:jc w:val="both"/>
        <w:rPr>
          <w:sz w:val="24"/>
          <w:szCs w:val="24"/>
        </w:rPr>
      </w:pPr>
    </w:p>
    <w:p w14:paraId="1219CB59" w14:textId="77777777" w:rsidR="00A50710" w:rsidRPr="00A50710" w:rsidRDefault="00A50710" w:rsidP="00A50710">
      <w:pPr>
        <w:jc w:val="both"/>
        <w:rPr>
          <w:sz w:val="24"/>
          <w:szCs w:val="24"/>
        </w:rPr>
      </w:pPr>
      <w:r w:rsidRPr="00A50710">
        <w:rPr>
          <w:sz w:val="24"/>
          <w:szCs w:val="24"/>
        </w:rPr>
        <w:t>En participant à l’encadrement des élèves, vous vous engagez à respecter les consignes suivantes :</w:t>
      </w:r>
    </w:p>
    <w:p w14:paraId="06BA8303" w14:textId="77777777" w:rsidR="00A50710" w:rsidRPr="00A50710" w:rsidRDefault="00A50710" w:rsidP="00A50710">
      <w:pPr>
        <w:jc w:val="both"/>
        <w:rPr>
          <w:sz w:val="24"/>
          <w:szCs w:val="24"/>
        </w:rPr>
      </w:pPr>
      <w:r w:rsidRPr="00A50710">
        <w:rPr>
          <w:sz w:val="24"/>
          <w:szCs w:val="24"/>
        </w:rPr>
        <w:t>1.</w:t>
      </w:r>
      <w:r w:rsidRPr="00A50710">
        <w:rPr>
          <w:sz w:val="24"/>
          <w:szCs w:val="24"/>
        </w:rPr>
        <w:tab/>
        <w:t>En aucun cas le parent accompagnateur ne doit se séparer du groupe dont il a la responsabilité.</w:t>
      </w:r>
    </w:p>
    <w:p w14:paraId="1D27F027" w14:textId="77777777" w:rsidR="00A50710" w:rsidRPr="00A50710" w:rsidRDefault="00A50710" w:rsidP="00A50710">
      <w:pPr>
        <w:jc w:val="both"/>
        <w:rPr>
          <w:sz w:val="24"/>
          <w:szCs w:val="24"/>
        </w:rPr>
      </w:pPr>
      <w:r w:rsidRPr="00A50710">
        <w:rPr>
          <w:sz w:val="24"/>
          <w:szCs w:val="24"/>
        </w:rPr>
        <w:t>2.</w:t>
      </w:r>
      <w:r w:rsidRPr="00A50710">
        <w:rPr>
          <w:sz w:val="24"/>
          <w:szCs w:val="24"/>
        </w:rPr>
        <w:tab/>
        <w:t>Alerter immédiatement l'enseignant si la sécurité des élèves est menacée ou si le comportement d’un élève n’est pas adapté à la situation. C’est l’enseignant qui prendra les mesures adaptées.</w:t>
      </w:r>
    </w:p>
    <w:p w14:paraId="21B09EE2" w14:textId="77777777" w:rsidR="00A50710" w:rsidRPr="00A50710" w:rsidRDefault="00A50710" w:rsidP="00A50710">
      <w:pPr>
        <w:jc w:val="both"/>
        <w:rPr>
          <w:sz w:val="24"/>
          <w:szCs w:val="24"/>
        </w:rPr>
      </w:pPr>
      <w:r w:rsidRPr="00A50710">
        <w:rPr>
          <w:sz w:val="24"/>
          <w:szCs w:val="24"/>
        </w:rPr>
        <w:t>3.</w:t>
      </w:r>
      <w:r w:rsidRPr="00A50710">
        <w:rPr>
          <w:sz w:val="24"/>
          <w:szCs w:val="24"/>
        </w:rPr>
        <w:tab/>
        <w:t>Pendant un déplacement, c’est vous qui surveillez la fin du groupe : vous devez fermer la marche, sortir le dernier d'un local ou d'un autocar...). L'enseignant mène le groupe.</w:t>
      </w:r>
    </w:p>
    <w:p w14:paraId="21F67722" w14:textId="0DAD6B0E" w:rsidR="00A50710" w:rsidRPr="00A50710" w:rsidRDefault="00A50710" w:rsidP="00A50710">
      <w:pPr>
        <w:jc w:val="both"/>
        <w:rPr>
          <w:sz w:val="24"/>
          <w:szCs w:val="24"/>
        </w:rPr>
      </w:pPr>
      <w:r w:rsidRPr="00A50710">
        <w:rPr>
          <w:sz w:val="24"/>
          <w:szCs w:val="24"/>
        </w:rPr>
        <w:t>4.</w:t>
      </w:r>
      <w:r w:rsidRPr="00A50710">
        <w:rPr>
          <w:sz w:val="24"/>
          <w:szCs w:val="24"/>
        </w:rPr>
        <w:tab/>
        <w:t xml:space="preserve">Dans la rue, veiller à ce que le rang reste serré, se déplace dans le calme, côté habitation et non côté chaussée. Etre particulièrement vigilant en traversant les rues. En cas de traversée de route sur un passage piétons, </w:t>
      </w:r>
      <w:r>
        <w:rPr>
          <w:sz w:val="24"/>
          <w:szCs w:val="24"/>
        </w:rPr>
        <w:t>un parent doit</w:t>
      </w:r>
      <w:r w:rsidRPr="00A50710">
        <w:rPr>
          <w:sz w:val="24"/>
          <w:szCs w:val="24"/>
        </w:rPr>
        <w:t xml:space="preserve"> se mettre du côté de l'arrivée des véhicules.</w:t>
      </w:r>
    </w:p>
    <w:p w14:paraId="01F238DA" w14:textId="77777777" w:rsidR="00A50710" w:rsidRPr="00A50710" w:rsidRDefault="00A50710" w:rsidP="00A50710">
      <w:pPr>
        <w:jc w:val="both"/>
        <w:rPr>
          <w:sz w:val="24"/>
          <w:szCs w:val="24"/>
        </w:rPr>
      </w:pPr>
      <w:r w:rsidRPr="00A50710">
        <w:rPr>
          <w:sz w:val="24"/>
          <w:szCs w:val="24"/>
        </w:rPr>
        <w:t>5.</w:t>
      </w:r>
      <w:r w:rsidRPr="00A50710">
        <w:rPr>
          <w:sz w:val="24"/>
          <w:szCs w:val="24"/>
        </w:rPr>
        <w:tab/>
        <w:t>Votre langage doit être correct et adapté à l'âge des enfants de même que vos attitudes.</w:t>
      </w:r>
    </w:p>
    <w:p w14:paraId="56A6327B" w14:textId="01D83B2C" w:rsidR="00A50710" w:rsidRPr="00A50710" w:rsidRDefault="00A50710" w:rsidP="00A50710">
      <w:pPr>
        <w:jc w:val="both"/>
        <w:rPr>
          <w:sz w:val="24"/>
          <w:szCs w:val="24"/>
        </w:rPr>
      </w:pPr>
      <w:r w:rsidRPr="00A50710">
        <w:rPr>
          <w:sz w:val="24"/>
          <w:szCs w:val="24"/>
        </w:rPr>
        <w:t>6.</w:t>
      </w:r>
      <w:r w:rsidRPr="00A50710">
        <w:rPr>
          <w:sz w:val="24"/>
          <w:szCs w:val="24"/>
        </w:rPr>
        <w:tab/>
        <w:t>Nous accompagner</w:t>
      </w:r>
      <w:r w:rsidR="004B6413">
        <w:rPr>
          <w:sz w:val="24"/>
          <w:szCs w:val="24"/>
        </w:rPr>
        <w:t>,</w:t>
      </w:r>
      <w:r w:rsidRPr="00A50710">
        <w:rPr>
          <w:sz w:val="24"/>
          <w:szCs w:val="24"/>
        </w:rPr>
        <w:t xml:space="preserve"> c'est</w:t>
      </w:r>
      <w:r>
        <w:rPr>
          <w:sz w:val="24"/>
          <w:szCs w:val="24"/>
        </w:rPr>
        <w:t xml:space="preserve"> </w:t>
      </w:r>
      <w:r w:rsidRPr="00A50710">
        <w:rPr>
          <w:sz w:val="24"/>
          <w:szCs w:val="24"/>
        </w:rPr>
        <w:t>s'occuper du groupe classe ou d'un groupe d'élèves et non pas exclusivement de son propre enfant.</w:t>
      </w:r>
    </w:p>
    <w:p w14:paraId="243C08DA" w14:textId="77777777" w:rsidR="00A50710" w:rsidRDefault="00A50710" w:rsidP="00A50710">
      <w:pPr>
        <w:jc w:val="both"/>
        <w:rPr>
          <w:sz w:val="24"/>
          <w:szCs w:val="24"/>
        </w:rPr>
      </w:pPr>
      <w:r w:rsidRPr="00A50710">
        <w:rPr>
          <w:sz w:val="24"/>
          <w:szCs w:val="24"/>
        </w:rPr>
        <w:t>7.</w:t>
      </w:r>
      <w:r w:rsidRPr="00A50710">
        <w:rPr>
          <w:sz w:val="24"/>
          <w:szCs w:val="24"/>
        </w:rPr>
        <w:tab/>
        <w:t xml:space="preserve">L’usage du téléphone portable est réservé uniquement à la composition des numéros d’urgence. Les prises de vues (photos et vidéo) des élèves sont interdites. Seul l’enseignant est autorisé à prendre des prises de vues. </w:t>
      </w:r>
    </w:p>
    <w:p w14:paraId="169D4219" w14:textId="77777777" w:rsidR="00A50710" w:rsidRPr="00A50710" w:rsidRDefault="00A50710" w:rsidP="00A50710">
      <w:pPr>
        <w:jc w:val="both"/>
        <w:rPr>
          <w:sz w:val="24"/>
          <w:szCs w:val="24"/>
        </w:rPr>
      </w:pPr>
    </w:p>
    <w:p w14:paraId="77FB53FA" w14:textId="77777777" w:rsidR="00A50710" w:rsidRPr="00A50710" w:rsidRDefault="00A50710" w:rsidP="00A50710">
      <w:pPr>
        <w:jc w:val="both"/>
        <w:rPr>
          <w:sz w:val="24"/>
          <w:szCs w:val="24"/>
        </w:rPr>
      </w:pPr>
      <w:r w:rsidRPr="00A50710">
        <w:rPr>
          <w:sz w:val="24"/>
          <w:szCs w:val="24"/>
        </w:rPr>
        <w:t xml:space="preserve">Nous vous remercions d'ores et déjà de donner de votre temps au service de l'école. Certaines sorties ne pourraient avoir lieu sans votre contribution. </w:t>
      </w:r>
    </w:p>
    <w:p w14:paraId="7FD1837F" w14:textId="77777777" w:rsidR="00A50710" w:rsidRPr="00A50710" w:rsidRDefault="00A50710" w:rsidP="00A50710">
      <w:pPr>
        <w:jc w:val="both"/>
        <w:rPr>
          <w:sz w:val="24"/>
          <w:szCs w:val="24"/>
        </w:rPr>
      </w:pPr>
    </w:p>
    <w:p w14:paraId="22E1C5BB" w14:textId="23AE8BB6" w:rsidR="0082214B" w:rsidRPr="00A50710" w:rsidRDefault="00A50710" w:rsidP="00A50710">
      <w:pPr>
        <w:jc w:val="both"/>
        <w:rPr>
          <w:sz w:val="24"/>
          <w:szCs w:val="24"/>
        </w:rPr>
      </w:pPr>
      <w:r w:rsidRPr="00A50710">
        <w:rPr>
          <w:sz w:val="24"/>
          <w:szCs w:val="24"/>
        </w:rPr>
        <w:t>L’équipe enseignante</w:t>
      </w:r>
    </w:p>
    <w:sectPr w:rsidR="0082214B" w:rsidRPr="00A50710" w:rsidSect="006A688D">
      <w:headerReference w:type="default" r:id="rId7"/>
      <w:footerReference w:type="default" r:id="rId8"/>
      <w:pgSz w:w="11900" w:h="16840"/>
      <w:pgMar w:top="97" w:right="701" w:bottom="709" w:left="709" w:header="42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DE15" w14:textId="77777777" w:rsidR="00DA65DD" w:rsidRDefault="00DA65DD">
      <w:pPr>
        <w:spacing w:after="0" w:line="240" w:lineRule="auto"/>
      </w:pPr>
      <w:r>
        <w:separator/>
      </w:r>
    </w:p>
  </w:endnote>
  <w:endnote w:type="continuationSeparator" w:id="0">
    <w:p w14:paraId="169207D7" w14:textId="77777777" w:rsidR="00DA65DD" w:rsidRDefault="00DA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59D0" w14:textId="77777777" w:rsidR="00B91299" w:rsidRDefault="00B91299" w:rsidP="006A688D">
    <w:pPr>
      <w:spacing w:after="0"/>
      <w:rPr>
        <w:rFonts w:ascii="Arial" w:hAnsi="Arial"/>
        <w:sz w:val="20"/>
      </w:rPr>
    </w:pPr>
  </w:p>
  <w:p w14:paraId="124D8843" w14:textId="77777777" w:rsidR="00B91299" w:rsidRPr="000E1D8D" w:rsidRDefault="007A7C35" w:rsidP="006A688D">
    <w:pPr>
      <w:spacing w:after="0"/>
      <w:jc w:val="center"/>
      <w:rPr>
        <w:rFonts w:ascii="Arial" w:hAnsi="Arial"/>
        <w:sz w:val="20"/>
      </w:rPr>
    </w:pPr>
    <w:r>
      <w:rPr>
        <w:rFonts w:ascii="Arial" w:hAnsi="Arial"/>
        <w:sz w:val="20"/>
      </w:rPr>
      <w:t xml:space="preserve">Ecole des Sacrés Cœurs   </w:t>
    </w:r>
    <w:r w:rsidRPr="000E1D8D">
      <w:rPr>
        <w:rFonts w:ascii="Arial" w:hAnsi="Arial"/>
        <w:sz w:val="20"/>
      </w:rPr>
      <w:t>2, Rue de l’Eglise – 94470 BOISSY ST LEGER</w:t>
    </w:r>
  </w:p>
  <w:p w14:paraId="43712404" w14:textId="1090B387" w:rsidR="00B91299" w:rsidRPr="000E1D8D" w:rsidRDefault="007A7C35" w:rsidP="006A688D">
    <w:pPr>
      <w:spacing w:after="0"/>
      <w:jc w:val="center"/>
      <w:rPr>
        <w:rFonts w:ascii="Arial" w:hAnsi="Arial"/>
        <w:sz w:val="20"/>
      </w:rPr>
    </w:pPr>
    <w:r w:rsidRPr="000E1D8D">
      <w:rPr>
        <w:rFonts w:ascii="Arial" w:hAnsi="Arial"/>
        <w:sz w:val="20"/>
      </w:rPr>
      <w:t xml:space="preserve">Tel 01 45 69 74 17  </w:t>
    </w:r>
  </w:p>
  <w:p w14:paraId="667F97B3" w14:textId="46343EB8" w:rsidR="00B91299" w:rsidRPr="000E1D8D" w:rsidRDefault="007A7C35" w:rsidP="006A688D">
    <w:pPr>
      <w:spacing w:after="0"/>
      <w:jc w:val="center"/>
      <w:rPr>
        <w:rFonts w:ascii="Arial" w:hAnsi="Arial"/>
        <w:sz w:val="20"/>
      </w:rPr>
    </w:pPr>
    <w:r w:rsidRPr="000E1D8D">
      <w:rPr>
        <w:rFonts w:ascii="Arial" w:hAnsi="Arial"/>
        <w:sz w:val="20"/>
      </w:rPr>
      <w:t xml:space="preserve">Site : </w:t>
    </w:r>
    <w:hyperlink r:id="rId1" w:history="1">
      <w:r w:rsidRPr="004D28EF">
        <w:rPr>
          <w:rStyle w:val="Lienhypertexte"/>
          <w:rFonts w:ascii="Arial" w:hAnsi="Arial"/>
          <w:sz w:val="20"/>
        </w:rPr>
        <w:t>www.sacres-coeurs.fr</w:t>
      </w:r>
    </w:hyperlink>
    <w:r>
      <w:rPr>
        <w:rFonts w:ascii="Arial" w:hAnsi="Arial"/>
        <w:sz w:val="20"/>
      </w:rPr>
      <w:t xml:space="preserve">         </w:t>
    </w:r>
    <w:r w:rsidRPr="000E1D8D">
      <w:rPr>
        <w:rFonts w:ascii="Arial" w:hAnsi="Arial"/>
        <w:sz w:val="20"/>
      </w:rPr>
      <w:t>Mail : direction@sacres-c</w:t>
    </w:r>
    <w:r w:rsidR="00952EFF">
      <w:rPr>
        <w:rFonts w:ascii="Arial" w:hAnsi="Arial"/>
        <w:sz w:val="20"/>
      </w:rPr>
      <w:t>oe</w:t>
    </w:r>
    <w:r w:rsidRPr="000E1D8D">
      <w:rPr>
        <w:rFonts w:ascii="Arial" w:hAnsi="Arial"/>
        <w:sz w:val="20"/>
      </w:rPr>
      <w:t>urs.fr</w:t>
    </w:r>
  </w:p>
  <w:p w14:paraId="47EB9D98" w14:textId="77777777" w:rsidR="00B91299" w:rsidRDefault="00B91299">
    <w:pPr>
      <w:pStyle w:val="Pieddepage"/>
    </w:pPr>
  </w:p>
  <w:p w14:paraId="4B222928" w14:textId="77777777" w:rsidR="001E48BA" w:rsidRDefault="001E48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ABDC" w14:textId="77777777" w:rsidR="00DA65DD" w:rsidRDefault="00DA65DD">
      <w:pPr>
        <w:spacing w:after="0" w:line="240" w:lineRule="auto"/>
      </w:pPr>
      <w:r>
        <w:separator/>
      </w:r>
    </w:p>
  </w:footnote>
  <w:footnote w:type="continuationSeparator" w:id="0">
    <w:p w14:paraId="509B0076" w14:textId="77777777" w:rsidR="00DA65DD" w:rsidRDefault="00DA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291B" w14:textId="1471CF7F" w:rsidR="00B91299" w:rsidRDefault="00A77CE7" w:rsidP="00FA7BC2">
    <w:pPr>
      <w:pStyle w:val="En-tte"/>
    </w:pPr>
    <w:r>
      <w:rPr>
        <w:noProof/>
        <w:sz w:val="20"/>
        <w:lang w:eastAsia="fr-FR"/>
      </w:rPr>
      <mc:AlternateContent>
        <mc:Choice Requires="wps">
          <w:drawing>
            <wp:anchor distT="0" distB="0" distL="114300" distR="114300" simplePos="0" relativeHeight="251658240" behindDoc="0" locked="0" layoutInCell="1" allowOverlap="1" wp14:anchorId="60592DBD" wp14:editId="748B05FE">
              <wp:simplePos x="0" y="0"/>
              <wp:positionH relativeFrom="column">
                <wp:posOffset>1371600</wp:posOffset>
              </wp:positionH>
              <wp:positionV relativeFrom="paragraph">
                <wp:posOffset>137795</wp:posOffset>
              </wp:positionV>
              <wp:extent cx="4686300" cy="5715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F59B7" w14:textId="740B3327" w:rsidR="00B91299" w:rsidRPr="000F60D4" w:rsidRDefault="00E4149E" w:rsidP="000F60D4">
                          <w:pPr>
                            <w:spacing w:after="0"/>
                            <w:jc w:val="center"/>
                            <w:rPr>
                              <w:rFonts w:ascii="Arial" w:hAnsi="Arial"/>
                              <w:bCs/>
                              <w:sz w:val="36"/>
                              <w:szCs w:val="40"/>
                            </w:rPr>
                          </w:pPr>
                          <w:r>
                            <w:rPr>
                              <w:rFonts w:ascii="Arial" w:hAnsi="Arial"/>
                              <w:bCs/>
                              <w:sz w:val="36"/>
                              <w:szCs w:val="40"/>
                            </w:rPr>
                            <w:t>ÉCOLE DES SACRÉS-COEURS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92DBD" id="_x0000_t202" coordsize="21600,21600" o:spt="202" path="m,l,21600r21600,l21600,xe">
              <v:stroke joinstyle="miter"/>
              <v:path gradientshapeok="t" o:connecttype="rect"/>
            </v:shapetype>
            <v:shape id="Text Box 1" o:spid="_x0000_s1026" type="#_x0000_t202" style="position:absolute;margin-left:108pt;margin-top:10.85pt;width:36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" filled="f" stroked="f">
              <v:textbox>
                <w:txbxContent>
                  <w:p w14:paraId="7C0F59B7" w14:textId="740B3327" w:rsidR="00B91299" w:rsidRPr="000F60D4" w:rsidRDefault="00E4149E" w:rsidP="000F60D4">
                    <w:pPr>
                      <w:spacing w:after="0"/>
                      <w:jc w:val="center"/>
                      <w:rPr>
                        <w:rFonts w:ascii="Arial" w:hAnsi="Arial"/>
                        <w:bCs/>
                        <w:sz w:val="36"/>
                        <w:szCs w:val="40"/>
                      </w:rPr>
                    </w:pPr>
                    <w:r>
                      <w:rPr>
                        <w:rFonts w:ascii="Arial" w:hAnsi="Arial"/>
                        <w:bCs/>
                        <w:sz w:val="36"/>
                        <w:szCs w:val="40"/>
                      </w:rPr>
                      <w:t>ÉCOLE DES SACRÉS-COEURS</w:t>
                    </w:r>
                  </w:p>
                </w:txbxContent>
              </v:textbox>
            </v:shape>
          </w:pict>
        </mc:Fallback>
      </mc:AlternateContent>
    </w:r>
    <w:r w:rsidR="007A7C35">
      <w:rPr>
        <w:rFonts w:ascii="Comic Sans MS" w:hAnsi="Comic Sans MS"/>
        <w:sz w:val="48"/>
        <w:szCs w:val="48"/>
      </w:rPr>
      <w:t xml:space="preserve"> </w:t>
    </w:r>
    <w:r w:rsidR="007A7C35">
      <w:rPr>
        <w:noProof/>
        <w:lang w:eastAsia="fr-FR"/>
      </w:rPr>
      <w:drawing>
        <wp:inline distT="0" distB="0" distL="0" distR="0" wp14:anchorId="583C85F3" wp14:editId="24EB9066">
          <wp:extent cx="589915" cy="755380"/>
          <wp:effectExtent l="0" t="0" r="0" b="0"/>
          <wp:docPr id="1" name="Image 1" descr="ssccroug0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croug0t4"/>
                  <pic:cNvPicPr>
                    <a:picLocks noChangeAspect="1" noChangeArrowheads="1"/>
                  </pic:cNvPicPr>
                </pic:nvPicPr>
                <pic:blipFill>
                  <a:blip r:embed="rId1"/>
                  <a:srcRect/>
                  <a:stretch>
                    <a:fillRect/>
                  </a:stretch>
                </pic:blipFill>
                <pic:spPr bwMode="auto">
                  <a:xfrm>
                    <a:off x="0" y="0"/>
                    <a:ext cx="588327" cy="753347"/>
                  </a:xfrm>
                  <a:prstGeom prst="rect">
                    <a:avLst/>
                  </a:prstGeom>
                  <a:noFill/>
                  <a:ln w="9525">
                    <a:noFill/>
                    <a:miter lim="800000"/>
                    <a:headEnd/>
                    <a:tailEnd/>
                  </a:ln>
                </pic:spPr>
              </pic:pic>
            </a:graphicData>
          </a:graphic>
        </wp:inline>
      </w:drawing>
    </w:r>
  </w:p>
  <w:p w14:paraId="350DD7C3" w14:textId="77777777" w:rsidR="00B91299" w:rsidRDefault="00B91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7E9D"/>
    <w:multiLevelType w:val="hybridMultilevel"/>
    <w:tmpl w:val="8E0C01A6"/>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C5C4F8B"/>
    <w:multiLevelType w:val="hybridMultilevel"/>
    <w:tmpl w:val="EBF4B618"/>
    <w:lvl w:ilvl="0" w:tplc="040C0009">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1BA382F"/>
    <w:multiLevelType w:val="hybridMultilevel"/>
    <w:tmpl w:val="C12A1CC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0335468">
    <w:abstractNumId w:val="0"/>
  </w:num>
  <w:num w:numId="2" w16cid:durableId="386730738">
    <w:abstractNumId w:val="1"/>
  </w:num>
  <w:num w:numId="3" w16cid:durableId="1731883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C35"/>
    <w:rsid w:val="00013614"/>
    <w:rsid w:val="000F57A0"/>
    <w:rsid w:val="001617F6"/>
    <w:rsid w:val="001B5E31"/>
    <w:rsid w:val="001E48BA"/>
    <w:rsid w:val="002970CF"/>
    <w:rsid w:val="002D3426"/>
    <w:rsid w:val="003021F3"/>
    <w:rsid w:val="00302D66"/>
    <w:rsid w:val="00362B78"/>
    <w:rsid w:val="003D4F68"/>
    <w:rsid w:val="003E08E7"/>
    <w:rsid w:val="003E4C51"/>
    <w:rsid w:val="004710E0"/>
    <w:rsid w:val="004B6413"/>
    <w:rsid w:val="004D0E98"/>
    <w:rsid w:val="00562452"/>
    <w:rsid w:val="006552C9"/>
    <w:rsid w:val="00690079"/>
    <w:rsid w:val="006F5931"/>
    <w:rsid w:val="00755586"/>
    <w:rsid w:val="007A7C35"/>
    <w:rsid w:val="007C5CAF"/>
    <w:rsid w:val="007E79D9"/>
    <w:rsid w:val="0082214B"/>
    <w:rsid w:val="008A7E88"/>
    <w:rsid w:val="008B58CB"/>
    <w:rsid w:val="008D626D"/>
    <w:rsid w:val="008F35F5"/>
    <w:rsid w:val="008F65C2"/>
    <w:rsid w:val="00952EFF"/>
    <w:rsid w:val="00956DB7"/>
    <w:rsid w:val="009601C4"/>
    <w:rsid w:val="00973862"/>
    <w:rsid w:val="00997A10"/>
    <w:rsid w:val="00A319A3"/>
    <w:rsid w:val="00A50710"/>
    <w:rsid w:val="00A77CE7"/>
    <w:rsid w:val="00AC51F4"/>
    <w:rsid w:val="00B2703D"/>
    <w:rsid w:val="00B91299"/>
    <w:rsid w:val="00BA6A84"/>
    <w:rsid w:val="00BD50CA"/>
    <w:rsid w:val="00BF7363"/>
    <w:rsid w:val="00C9088A"/>
    <w:rsid w:val="00C963BC"/>
    <w:rsid w:val="00CA604F"/>
    <w:rsid w:val="00CB12E3"/>
    <w:rsid w:val="00CC1055"/>
    <w:rsid w:val="00D04C30"/>
    <w:rsid w:val="00DA2FA3"/>
    <w:rsid w:val="00DA65DD"/>
    <w:rsid w:val="00DC17D2"/>
    <w:rsid w:val="00E12C93"/>
    <w:rsid w:val="00E4149E"/>
    <w:rsid w:val="00F74ACB"/>
    <w:rsid w:val="00F763EB"/>
    <w:rsid w:val="00F773B3"/>
    <w:rsid w:val="00FC6F3A"/>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04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7C35"/>
    <w:pPr>
      <w:spacing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C35"/>
    <w:pPr>
      <w:tabs>
        <w:tab w:val="center" w:pos="4536"/>
        <w:tab w:val="right" w:pos="9072"/>
      </w:tabs>
      <w:spacing w:after="0" w:line="240" w:lineRule="auto"/>
    </w:pPr>
  </w:style>
  <w:style w:type="character" w:customStyle="1" w:styleId="En-tteCar">
    <w:name w:val="En-tête Car"/>
    <w:basedOn w:val="Policepardfaut"/>
    <w:link w:val="En-tte"/>
    <w:uiPriority w:val="99"/>
    <w:rsid w:val="007A7C35"/>
    <w:rPr>
      <w:sz w:val="22"/>
      <w:szCs w:val="22"/>
    </w:rPr>
  </w:style>
  <w:style w:type="paragraph" w:styleId="Pieddepage">
    <w:name w:val="footer"/>
    <w:basedOn w:val="Normal"/>
    <w:link w:val="PieddepageCar"/>
    <w:uiPriority w:val="99"/>
    <w:unhideWhenUsed/>
    <w:rsid w:val="007A7C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C35"/>
    <w:rPr>
      <w:sz w:val="22"/>
      <w:szCs w:val="22"/>
    </w:rPr>
  </w:style>
  <w:style w:type="character" w:styleId="Lienhypertexte">
    <w:name w:val="Hyperlink"/>
    <w:basedOn w:val="Policepardfaut"/>
    <w:uiPriority w:val="99"/>
    <w:semiHidden/>
    <w:unhideWhenUsed/>
    <w:rsid w:val="007A7C35"/>
    <w:rPr>
      <w:color w:val="0000FF" w:themeColor="hyperlink"/>
      <w:u w:val="single"/>
    </w:rPr>
  </w:style>
  <w:style w:type="paragraph" w:styleId="Paragraphedeliste">
    <w:name w:val="List Paragraph"/>
    <w:basedOn w:val="Normal"/>
    <w:uiPriority w:val="34"/>
    <w:qFormat/>
    <w:rsid w:val="007A7C35"/>
    <w:pPr>
      <w:ind w:left="720"/>
      <w:contextualSpacing/>
    </w:pPr>
  </w:style>
  <w:style w:type="table" w:styleId="Grilledutableau">
    <w:name w:val="Table Grid"/>
    <w:basedOn w:val="TableauNormal"/>
    <w:uiPriority w:val="39"/>
    <w:rsid w:val="002970CF"/>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cres-coeu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Camus</dc:creator>
  <cp:keywords/>
  <cp:lastModifiedBy>Carole Tetu</cp:lastModifiedBy>
  <cp:revision>2</cp:revision>
  <cp:lastPrinted>2024-10-03T10:10:00Z</cp:lastPrinted>
  <dcterms:created xsi:type="dcterms:W3CDTF">2025-08-28T16:03:00Z</dcterms:created>
  <dcterms:modified xsi:type="dcterms:W3CDTF">2025-08-28T16:03:00Z</dcterms:modified>
</cp:coreProperties>
</file>